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05BD6" w14:textId="35C0A2BD" w:rsidR="008A37B5" w:rsidRDefault="00A10D9A" w:rsidP="00BF2871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162FD4" wp14:editId="4379E12F">
                <wp:simplePos x="0" y="0"/>
                <wp:positionH relativeFrom="column">
                  <wp:posOffset>695325</wp:posOffset>
                </wp:positionH>
                <wp:positionV relativeFrom="paragraph">
                  <wp:posOffset>228600</wp:posOffset>
                </wp:positionV>
                <wp:extent cx="3419475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5A00062A" w14:textId="77777777" w:rsidR="004C1E62" w:rsidRPr="0051615F" w:rsidRDefault="004C1E6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1615F">
                              <w:rPr>
                                <w:b/>
                                <w:sz w:val="28"/>
                              </w:rPr>
                              <w:t>Unit 1 Learning Objectives</w:t>
                            </w:r>
                          </w:p>
                          <w:p w14:paraId="4DF96F7E" w14:textId="77777777" w:rsidR="004C1E62" w:rsidRPr="0051615F" w:rsidRDefault="004C1E6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1615F">
                              <w:rPr>
                                <w:b/>
                                <w:sz w:val="28"/>
                              </w:rPr>
                              <w:t>History and the Law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18pt;width:269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" filled="f" stroked="f">
                <v:textbox style="mso-next-textbox:#Text Box 3" inset=",7.2pt,,7.2pt">
                  <w:txbxContent>
                    <w:p w14:paraId="5A00062A" w14:textId="77777777" w:rsidR="004C1E62" w:rsidRPr="0051615F" w:rsidRDefault="004C1E62">
                      <w:pPr>
                        <w:rPr>
                          <w:b/>
                          <w:sz w:val="28"/>
                        </w:rPr>
                      </w:pPr>
                      <w:r w:rsidRPr="0051615F">
                        <w:rPr>
                          <w:b/>
                          <w:sz w:val="28"/>
                        </w:rPr>
                        <w:t>Unit 1 Learning Objectives</w:t>
                      </w:r>
                    </w:p>
                    <w:p w14:paraId="4DF96F7E" w14:textId="77777777" w:rsidR="004C1E62" w:rsidRPr="0051615F" w:rsidRDefault="004C1E62">
                      <w:pPr>
                        <w:rPr>
                          <w:b/>
                          <w:sz w:val="28"/>
                        </w:rPr>
                      </w:pPr>
                      <w:r w:rsidRPr="0051615F">
                        <w:rPr>
                          <w:b/>
                          <w:sz w:val="28"/>
                        </w:rPr>
                        <w:t>History and the Law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5BEBD" wp14:editId="632D7EAC">
                <wp:simplePos x="0" y="0"/>
                <wp:positionH relativeFrom="column">
                  <wp:posOffset>914400</wp:posOffset>
                </wp:positionH>
                <wp:positionV relativeFrom="paragraph">
                  <wp:posOffset>-9525</wp:posOffset>
                </wp:positionV>
                <wp:extent cx="228600" cy="238125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in;margin-top:-.7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E359FD" wp14:editId="07E3C29D">
            <wp:extent cx="6604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FDD83" w14:textId="439C57D5" w:rsidR="00BF2871" w:rsidRPr="00710C33" w:rsidRDefault="00BF2871" w:rsidP="00BF2871">
      <w:pPr>
        <w:pStyle w:val="Default"/>
        <w:rPr>
          <w:rFonts w:ascii="Times New Roman" w:hAnsi="Times New Roman"/>
          <w:b/>
          <w:bCs/>
          <w:sz w:val="28"/>
          <w:szCs w:val="28"/>
        </w:rPr>
      </w:pPr>
      <w:r w:rsidRPr="00B70B11">
        <w:rPr>
          <w:rFonts w:ascii="Times New Roman" w:hAnsi="Times New Roman"/>
        </w:rPr>
        <w:t xml:space="preserve"> </w:t>
      </w:r>
      <w:r w:rsidR="00710C33" w:rsidRPr="00710C33">
        <w:rPr>
          <w:rFonts w:ascii="Times New Roman" w:hAnsi="Times New Roman"/>
          <w:b/>
          <w:sz w:val="28"/>
          <w:szCs w:val="28"/>
        </w:rPr>
        <w:t xml:space="preserve">I. </w:t>
      </w:r>
      <w:r w:rsidRPr="00710C33">
        <w:rPr>
          <w:rFonts w:ascii="Times New Roman" w:hAnsi="Times New Roman"/>
          <w:b/>
          <w:bCs/>
          <w:sz w:val="28"/>
          <w:szCs w:val="28"/>
        </w:rPr>
        <w:t xml:space="preserve">Unit Objectives: </w:t>
      </w:r>
      <w:r w:rsidR="00766485">
        <w:rPr>
          <w:rFonts w:ascii="Times New Roman" w:hAnsi="Times New Roman"/>
          <w:b/>
          <w:bCs/>
          <w:sz w:val="28"/>
          <w:szCs w:val="28"/>
        </w:rPr>
        <w:t>(15</w:t>
      </w:r>
      <w:r w:rsidR="00710C33" w:rsidRPr="00710C33">
        <w:rPr>
          <w:rFonts w:ascii="Times New Roman" w:hAnsi="Times New Roman"/>
          <w:b/>
          <w:bCs/>
          <w:sz w:val="28"/>
          <w:szCs w:val="28"/>
        </w:rPr>
        <w:t>%)</w:t>
      </w:r>
      <w:r w:rsidR="00710C33" w:rsidRPr="00710C33">
        <w:rPr>
          <w:rFonts w:ascii="Times New Roman" w:hAnsi="Times New Roman"/>
          <w:b/>
          <w:bCs/>
          <w:sz w:val="28"/>
          <w:szCs w:val="28"/>
        </w:rPr>
        <w:tab/>
      </w:r>
      <w:r w:rsidR="00710C33" w:rsidRPr="00710C33">
        <w:rPr>
          <w:rFonts w:ascii="Times New Roman" w:hAnsi="Times New Roman"/>
          <w:b/>
          <w:bCs/>
          <w:sz w:val="28"/>
          <w:szCs w:val="28"/>
        </w:rPr>
        <w:tab/>
      </w:r>
      <w:r w:rsidR="00710C33" w:rsidRPr="00710C33">
        <w:rPr>
          <w:rFonts w:ascii="Times New Roman" w:hAnsi="Times New Roman"/>
          <w:b/>
          <w:bCs/>
          <w:sz w:val="28"/>
          <w:szCs w:val="28"/>
        </w:rPr>
        <w:tab/>
        <w:t>Grade:__________________</w:t>
      </w:r>
    </w:p>
    <w:p w14:paraId="02F42C56" w14:textId="2C5A3275" w:rsidR="00AA6AFC" w:rsidRDefault="00710C33" w:rsidP="00BF2871">
      <w:pPr>
        <w:pStyle w:val="Defaul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F70ADB">
        <w:rPr>
          <w:rFonts w:ascii="Times New Roman" w:hAnsi="Times New Roman"/>
          <w:szCs w:val="22"/>
        </w:rPr>
        <w:t xml:space="preserve">. </w:t>
      </w:r>
      <w:r w:rsidR="00AA6AFC">
        <w:rPr>
          <w:rFonts w:ascii="Times New Roman" w:hAnsi="Times New Roman"/>
        </w:rPr>
        <w:t xml:space="preserve">Be familiar with the early events in forensic history and the </w:t>
      </w:r>
      <w:r w:rsidR="00AA6AFC" w:rsidRPr="00710C33">
        <w:rPr>
          <w:rFonts w:ascii="Times New Roman" w:hAnsi="Times New Roman"/>
          <w:b/>
        </w:rPr>
        <w:t xml:space="preserve">Locard Exchange </w:t>
      </w:r>
      <w:r w:rsidR="00AA6AFC" w:rsidRPr="00710C33">
        <w:rPr>
          <w:rFonts w:ascii="Times New Roman" w:hAnsi="Times New Roman"/>
          <w:b/>
        </w:rPr>
        <w:tab/>
        <w:t>Principle</w:t>
      </w:r>
      <w:r w:rsidR="00AA6AFC">
        <w:rPr>
          <w:rFonts w:ascii="Times New Roman" w:hAnsi="Times New Roman"/>
        </w:rPr>
        <w:t xml:space="preserve">.  Also be able to identify the contributions of </w:t>
      </w:r>
      <w:r w:rsidR="00AA6AFC" w:rsidRPr="00710C33">
        <w:rPr>
          <w:rFonts w:ascii="Times New Roman" w:hAnsi="Times New Roman"/>
          <w:b/>
        </w:rPr>
        <w:t>Mathiew Orfila</w:t>
      </w:r>
      <w:r w:rsidR="00AA6AFC">
        <w:rPr>
          <w:rFonts w:ascii="Times New Roman" w:hAnsi="Times New Roman"/>
        </w:rPr>
        <w:t xml:space="preserve">, </w:t>
      </w:r>
      <w:r w:rsidR="00AA6AFC">
        <w:rPr>
          <w:rFonts w:ascii="Times New Roman" w:hAnsi="Times New Roman"/>
        </w:rPr>
        <w:tab/>
      </w:r>
      <w:r w:rsidR="00AA6AFC" w:rsidRPr="00710C33">
        <w:rPr>
          <w:rFonts w:ascii="Times New Roman" w:hAnsi="Times New Roman"/>
          <w:b/>
        </w:rPr>
        <w:t>Archimedes</w:t>
      </w:r>
      <w:r w:rsidR="00AA6AFC">
        <w:rPr>
          <w:rFonts w:ascii="Times New Roman" w:hAnsi="Times New Roman"/>
        </w:rPr>
        <w:t xml:space="preserve">, and </w:t>
      </w:r>
      <w:r w:rsidR="00AA6AFC" w:rsidRPr="00710C33">
        <w:rPr>
          <w:rFonts w:ascii="Times New Roman" w:hAnsi="Times New Roman"/>
          <w:b/>
        </w:rPr>
        <w:t>Alphonse Bertillon</w:t>
      </w:r>
      <w:r w:rsidR="00AA6AFC">
        <w:rPr>
          <w:rFonts w:ascii="Times New Roman" w:hAnsi="Times New Roman"/>
        </w:rPr>
        <w:t>.</w:t>
      </w:r>
    </w:p>
    <w:p w14:paraId="3896F9D6" w14:textId="1B4E709F" w:rsidR="00BF2871" w:rsidRPr="00B70B11" w:rsidRDefault="00AA6AFC" w:rsidP="00BF2871">
      <w:pPr>
        <w:pStyle w:val="Defaul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 </w:t>
      </w:r>
      <w:r w:rsidR="00F70ADB">
        <w:rPr>
          <w:rFonts w:ascii="Times New Roman" w:hAnsi="Times New Roman"/>
          <w:szCs w:val="22"/>
        </w:rPr>
        <w:t>Describe how perception/</w:t>
      </w:r>
      <w:r w:rsidR="00BF2871" w:rsidRPr="00B70B11">
        <w:rPr>
          <w:rFonts w:ascii="Times New Roman" w:hAnsi="Times New Roman"/>
          <w:szCs w:val="22"/>
        </w:rPr>
        <w:t xml:space="preserve">observations can be faulty &amp; </w:t>
      </w:r>
      <w:r w:rsidR="00F70ADB">
        <w:rPr>
          <w:rFonts w:ascii="Times New Roman" w:hAnsi="Times New Roman"/>
          <w:szCs w:val="22"/>
        </w:rPr>
        <w:t xml:space="preserve">describe factors that affect </w:t>
      </w:r>
      <w:r w:rsidR="00F70ADB">
        <w:rPr>
          <w:rFonts w:ascii="Times New Roman" w:hAnsi="Times New Roman"/>
          <w:szCs w:val="22"/>
        </w:rPr>
        <w:tab/>
        <w:t>observational skills.</w:t>
      </w:r>
    </w:p>
    <w:p w14:paraId="12FB6A2D" w14:textId="5CED6D00" w:rsidR="00BF2871" w:rsidRPr="00B70B11" w:rsidRDefault="00AA6AFC" w:rsidP="00BF2871">
      <w:pPr>
        <w:pStyle w:val="Defaul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</w:t>
      </w:r>
      <w:r w:rsidR="00BF2871" w:rsidRPr="00B70B11">
        <w:rPr>
          <w:rFonts w:ascii="Times New Roman" w:hAnsi="Times New Roman"/>
          <w:szCs w:val="22"/>
        </w:rPr>
        <w:t xml:space="preserve">. List </w:t>
      </w:r>
      <w:r w:rsidR="00BF2871">
        <w:rPr>
          <w:rFonts w:ascii="Times New Roman" w:hAnsi="Times New Roman"/>
          <w:szCs w:val="22"/>
        </w:rPr>
        <w:t>reasons</w:t>
      </w:r>
      <w:r w:rsidR="00F70ADB">
        <w:rPr>
          <w:rFonts w:ascii="Times New Roman" w:hAnsi="Times New Roman"/>
          <w:szCs w:val="22"/>
        </w:rPr>
        <w:t xml:space="preserve"> or factors that can account for faulty eye</w:t>
      </w:r>
      <w:r w:rsidR="008276A5">
        <w:rPr>
          <w:rFonts w:ascii="Times New Roman" w:hAnsi="Times New Roman"/>
          <w:szCs w:val="22"/>
        </w:rPr>
        <w:t xml:space="preserve">witness accounts. How can they </w:t>
      </w:r>
      <w:r w:rsidR="00F70ADB">
        <w:rPr>
          <w:rFonts w:ascii="Times New Roman" w:hAnsi="Times New Roman"/>
          <w:szCs w:val="22"/>
        </w:rPr>
        <w:t xml:space="preserve">be </w:t>
      </w:r>
      <w:r w:rsidR="008276A5">
        <w:rPr>
          <w:rFonts w:ascii="Times New Roman" w:hAnsi="Times New Roman"/>
          <w:szCs w:val="22"/>
        </w:rPr>
        <w:tab/>
      </w:r>
      <w:r w:rsidR="00F70ADB">
        <w:rPr>
          <w:rFonts w:ascii="Times New Roman" w:hAnsi="Times New Roman"/>
          <w:szCs w:val="22"/>
        </w:rPr>
        <w:t>minimized?</w:t>
      </w:r>
    </w:p>
    <w:p w14:paraId="5224F53F" w14:textId="68750403" w:rsidR="00BF2871" w:rsidRPr="00B70B11" w:rsidRDefault="00AA6AFC" w:rsidP="00BF2871">
      <w:pPr>
        <w:pStyle w:val="Defaul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</w:t>
      </w:r>
      <w:r w:rsidR="00BF2871" w:rsidRPr="00B70B11">
        <w:rPr>
          <w:rFonts w:ascii="Times New Roman" w:hAnsi="Times New Roman"/>
          <w:szCs w:val="22"/>
        </w:rPr>
        <w:t xml:space="preserve">. Describe the different jobs done by forensic scientists including: </w:t>
      </w:r>
    </w:p>
    <w:p w14:paraId="6EE154DD" w14:textId="7FC8E189" w:rsidR="00BF2871" w:rsidRDefault="00710C33" w:rsidP="00BF287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Find jobs on Weebly: write in notebook or complete and print out</w:t>
      </w:r>
    </w:p>
    <w:p w14:paraId="5057DD6D" w14:textId="4E4083B1" w:rsidR="00F70ADB" w:rsidRPr="00B70B11" w:rsidRDefault="00AA6AFC" w:rsidP="00F70ADB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F2871" w:rsidRPr="00B70B11">
        <w:rPr>
          <w:rFonts w:ascii="Times New Roman" w:hAnsi="Times New Roman"/>
        </w:rPr>
        <w:t xml:space="preserve">. </w:t>
      </w:r>
      <w:r w:rsidR="00F70ADB" w:rsidRPr="00B70B11">
        <w:rPr>
          <w:rFonts w:ascii="Times New Roman" w:hAnsi="Times New Roman"/>
        </w:rPr>
        <w:t>Compare civil law and criminal law.</w:t>
      </w:r>
    </w:p>
    <w:p w14:paraId="68F5CA92" w14:textId="5DB38266" w:rsidR="00BF2871" w:rsidRDefault="00AA6AFC" w:rsidP="009122AB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70ADB">
        <w:rPr>
          <w:rFonts w:ascii="Times New Roman" w:hAnsi="Times New Roman"/>
        </w:rPr>
        <w:t xml:space="preserve">. </w:t>
      </w:r>
      <w:r w:rsidR="00BF2871" w:rsidRPr="00B70B11">
        <w:rPr>
          <w:rFonts w:ascii="Times New Roman" w:hAnsi="Times New Roman"/>
        </w:rPr>
        <w:t xml:space="preserve">Be familiar with a person’s </w:t>
      </w:r>
      <w:r w:rsidR="00BF2871" w:rsidRPr="00710C33">
        <w:rPr>
          <w:rFonts w:ascii="Times New Roman" w:hAnsi="Times New Roman"/>
          <w:b/>
        </w:rPr>
        <w:t>4th amendment</w:t>
      </w:r>
      <w:r w:rsidR="00BF2871" w:rsidRPr="00B70B11">
        <w:rPr>
          <w:rFonts w:ascii="Times New Roman" w:hAnsi="Times New Roman"/>
        </w:rPr>
        <w:t xml:space="preserve"> (search and seizure/ search warrant issues) </w:t>
      </w:r>
      <w:r w:rsidR="00BF2871">
        <w:rPr>
          <w:rFonts w:ascii="Times New Roman" w:hAnsi="Times New Roman"/>
        </w:rPr>
        <w:tab/>
      </w:r>
      <w:r w:rsidR="00F70ADB">
        <w:rPr>
          <w:rFonts w:ascii="Times New Roman" w:hAnsi="Times New Roman"/>
        </w:rPr>
        <w:t>&amp;</w:t>
      </w:r>
      <w:r w:rsidR="00BF2871" w:rsidRPr="00B70B11">
        <w:rPr>
          <w:rFonts w:ascii="Times New Roman" w:hAnsi="Times New Roman"/>
        </w:rPr>
        <w:t xml:space="preserve"> </w:t>
      </w:r>
      <w:r w:rsidR="00BF2871" w:rsidRPr="00710C33">
        <w:rPr>
          <w:rFonts w:ascii="Times New Roman" w:hAnsi="Times New Roman"/>
          <w:b/>
        </w:rPr>
        <w:t>5th amendment</w:t>
      </w:r>
      <w:r w:rsidR="00BF2871" w:rsidRPr="00B70B11">
        <w:rPr>
          <w:rFonts w:ascii="Times New Roman" w:hAnsi="Times New Roman"/>
        </w:rPr>
        <w:t xml:space="preserve"> (Miranda) rights.</w:t>
      </w:r>
      <w:r w:rsidR="00710C33">
        <w:rPr>
          <w:rFonts w:ascii="Times New Roman" w:hAnsi="Times New Roman"/>
        </w:rPr>
        <w:t xml:space="preserve"> Know </w:t>
      </w:r>
      <w:r w:rsidR="00710C33" w:rsidRPr="00710C33">
        <w:rPr>
          <w:rFonts w:ascii="Times New Roman" w:hAnsi="Times New Roman"/>
          <w:b/>
        </w:rPr>
        <w:t>Miranda R</w:t>
      </w:r>
      <w:r w:rsidR="00BF2871" w:rsidRPr="00710C33">
        <w:rPr>
          <w:rFonts w:ascii="Times New Roman" w:hAnsi="Times New Roman"/>
          <w:b/>
        </w:rPr>
        <w:t>ights</w:t>
      </w:r>
      <w:r w:rsidR="00BF2871">
        <w:rPr>
          <w:rFonts w:ascii="Times New Roman" w:hAnsi="Times New Roman"/>
        </w:rPr>
        <w:t xml:space="preserve"> word for word!</w:t>
      </w:r>
    </w:p>
    <w:p w14:paraId="70EA1FB3" w14:textId="36680EDD" w:rsidR="009122AB" w:rsidRPr="00B70B11" w:rsidRDefault="00AA6AFC" w:rsidP="009122AB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122AB">
        <w:rPr>
          <w:rFonts w:ascii="Times New Roman" w:hAnsi="Times New Roman"/>
        </w:rPr>
        <w:t>. What is difference in Reasonable Suspicion and Probable Cause? Give examples.</w:t>
      </w:r>
    </w:p>
    <w:p w14:paraId="14331BE6" w14:textId="3B6F5A35" w:rsidR="009122AB" w:rsidRDefault="00AA6AFC" w:rsidP="009122AB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F2871" w:rsidRPr="00B70B11">
        <w:rPr>
          <w:rFonts w:ascii="Times New Roman" w:hAnsi="Times New Roman"/>
        </w:rPr>
        <w:t xml:space="preserve">. </w:t>
      </w:r>
      <w:r w:rsidR="009122AB">
        <w:rPr>
          <w:rFonts w:ascii="Times New Roman" w:hAnsi="Times New Roman"/>
        </w:rPr>
        <w:t xml:space="preserve">Be familiar with the difference in the </w:t>
      </w:r>
      <w:r w:rsidR="009122AB" w:rsidRPr="00710C33">
        <w:rPr>
          <w:rFonts w:ascii="Times New Roman" w:hAnsi="Times New Roman"/>
          <w:b/>
        </w:rPr>
        <w:t>Frye Standard</w:t>
      </w:r>
      <w:r w:rsidR="009122AB">
        <w:rPr>
          <w:rFonts w:ascii="Times New Roman" w:hAnsi="Times New Roman"/>
        </w:rPr>
        <w:t xml:space="preserve"> (Frye v. United States-1923) and </w:t>
      </w:r>
      <w:r w:rsidR="009122AB">
        <w:rPr>
          <w:rFonts w:ascii="Times New Roman" w:hAnsi="Times New Roman"/>
        </w:rPr>
        <w:tab/>
      </w:r>
      <w:r w:rsidR="009122AB" w:rsidRPr="00710C33">
        <w:rPr>
          <w:rFonts w:ascii="Times New Roman" w:hAnsi="Times New Roman"/>
          <w:b/>
        </w:rPr>
        <w:t>Daubert Standard</w:t>
      </w:r>
      <w:r w:rsidR="009122AB">
        <w:rPr>
          <w:rFonts w:ascii="Times New Roman" w:hAnsi="Times New Roman"/>
        </w:rPr>
        <w:t xml:space="preserve"> (Daubert v. Merrell Dow Pharmaceuticals Inc-1993) in terms </w:t>
      </w:r>
      <w:r w:rsidR="009122AB">
        <w:rPr>
          <w:rFonts w:ascii="Times New Roman" w:hAnsi="Times New Roman"/>
        </w:rPr>
        <w:tab/>
        <w:t xml:space="preserve">of </w:t>
      </w:r>
      <w:r w:rsidR="008276A5">
        <w:rPr>
          <w:rFonts w:ascii="Times New Roman" w:hAnsi="Times New Roman"/>
        </w:rPr>
        <w:tab/>
      </w:r>
      <w:r w:rsidR="009122AB">
        <w:rPr>
          <w:rFonts w:ascii="Times New Roman" w:hAnsi="Times New Roman"/>
        </w:rPr>
        <w:t>evidence admissibility.</w:t>
      </w:r>
    </w:p>
    <w:p w14:paraId="65CF8B3D" w14:textId="57247BA9" w:rsidR="009122AB" w:rsidRDefault="00AA6AFC" w:rsidP="009122AB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122AB">
        <w:rPr>
          <w:rFonts w:ascii="Times New Roman" w:hAnsi="Times New Roman"/>
        </w:rPr>
        <w:t>. How is gu</w:t>
      </w:r>
      <w:r w:rsidR="008C5AD7">
        <w:rPr>
          <w:rFonts w:ascii="Times New Roman" w:hAnsi="Times New Roman"/>
        </w:rPr>
        <w:t>ilt proven? How else can a trial</w:t>
      </w:r>
      <w:r w:rsidR="009122AB">
        <w:rPr>
          <w:rFonts w:ascii="Times New Roman" w:hAnsi="Times New Roman"/>
        </w:rPr>
        <w:t xml:space="preserve"> end?</w:t>
      </w:r>
    </w:p>
    <w:p w14:paraId="7B3D53B6" w14:textId="1A1569BB" w:rsidR="00710C33" w:rsidRPr="00710C33" w:rsidRDefault="00AA6AFC" w:rsidP="00BF2871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122AB">
        <w:rPr>
          <w:rFonts w:ascii="Times New Roman" w:hAnsi="Times New Roman"/>
        </w:rPr>
        <w:t xml:space="preserve">. </w:t>
      </w:r>
      <w:r w:rsidR="00BF2871" w:rsidRPr="00B70B11">
        <w:rPr>
          <w:rFonts w:ascii="Times New Roman" w:hAnsi="Times New Roman"/>
        </w:rPr>
        <w:t xml:space="preserve">Differentiate between legal terms: misdemeanor, felony, Murder (1st vs. 2nd degree), </w:t>
      </w:r>
      <w:r w:rsidR="008276A5">
        <w:rPr>
          <w:rFonts w:ascii="Times New Roman" w:hAnsi="Times New Roman"/>
        </w:rPr>
        <w:tab/>
      </w:r>
      <w:r w:rsidR="009122AB">
        <w:rPr>
          <w:rFonts w:ascii="Times New Roman" w:hAnsi="Times New Roman"/>
        </w:rPr>
        <w:t xml:space="preserve">felony murder rule, </w:t>
      </w:r>
      <w:r w:rsidR="00BF2871" w:rsidRPr="00B70B11">
        <w:rPr>
          <w:rFonts w:ascii="Times New Roman" w:hAnsi="Times New Roman"/>
        </w:rPr>
        <w:t>manslaughter</w:t>
      </w:r>
      <w:r w:rsidR="00806F75">
        <w:rPr>
          <w:rFonts w:ascii="Times New Roman" w:hAnsi="Times New Roman"/>
        </w:rPr>
        <w:t xml:space="preserve"> (voluntary vs. involuntary)</w:t>
      </w:r>
      <w:r w:rsidR="00BF2871" w:rsidRPr="00B70B11">
        <w:rPr>
          <w:rFonts w:ascii="Times New Roman" w:hAnsi="Times New Roman"/>
        </w:rPr>
        <w:t xml:space="preserve">, aggravated assault, </w:t>
      </w:r>
      <w:r w:rsidR="008276A5">
        <w:rPr>
          <w:rFonts w:ascii="Times New Roman" w:hAnsi="Times New Roman"/>
        </w:rPr>
        <w:tab/>
      </w:r>
      <w:r w:rsidR="00BF2871" w:rsidRPr="00B70B11">
        <w:rPr>
          <w:rFonts w:ascii="Times New Roman" w:hAnsi="Times New Roman"/>
        </w:rPr>
        <w:t xml:space="preserve">arson, burglary, robbery, </w:t>
      </w:r>
      <w:r w:rsidR="00BF2871">
        <w:rPr>
          <w:rFonts w:ascii="Times New Roman" w:hAnsi="Times New Roman"/>
        </w:rPr>
        <w:t>larceny, rape</w:t>
      </w:r>
      <w:r w:rsidR="009122AB">
        <w:rPr>
          <w:rFonts w:ascii="Times New Roman" w:hAnsi="Times New Roman"/>
        </w:rPr>
        <w:t>.</w:t>
      </w:r>
    </w:p>
    <w:p w14:paraId="16530E6C" w14:textId="77777777" w:rsidR="004C1E62" w:rsidRDefault="004C1E62" w:rsidP="00BF2871">
      <w:pPr>
        <w:rPr>
          <w:rFonts w:ascii="Times New Roman" w:hAnsi="Times New Roman"/>
          <w:b/>
          <w:sz w:val="28"/>
          <w:szCs w:val="28"/>
        </w:rPr>
      </w:pPr>
    </w:p>
    <w:p w14:paraId="7AC15736" w14:textId="450AD0EE" w:rsidR="00710C33" w:rsidRDefault="00E45883" w:rsidP="00BF28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="00496304" w:rsidRPr="00710C33">
        <w:rPr>
          <w:rFonts w:ascii="Times New Roman" w:hAnsi="Times New Roman"/>
          <w:b/>
          <w:sz w:val="28"/>
          <w:szCs w:val="28"/>
        </w:rPr>
        <w:t xml:space="preserve">. Case Studies: </w:t>
      </w:r>
      <w:r w:rsidR="00710C33" w:rsidRPr="00710C33">
        <w:rPr>
          <w:rFonts w:ascii="Times New Roman" w:hAnsi="Times New Roman"/>
          <w:b/>
          <w:sz w:val="28"/>
          <w:szCs w:val="28"/>
        </w:rPr>
        <w:t>(30%)</w:t>
      </w:r>
      <w:r w:rsidR="00710C33" w:rsidRPr="00710C33">
        <w:rPr>
          <w:rFonts w:ascii="Times New Roman" w:hAnsi="Times New Roman"/>
          <w:b/>
          <w:sz w:val="28"/>
          <w:szCs w:val="28"/>
        </w:rPr>
        <w:tab/>
      </w:r>
      <w:r w:rsidR="00710C33" w:rsidRPr="00710C33">
        <w:rPr>
          <w:rFonts w:ascii="Times New Roman" w:hAnsi="Times New Roman"/>
          <w:b/>
          <w:sz w:val="28"/>
          <w:szCs w:val="28"/>
        </w:rPr>
        <w:tab/>
      </w:r>
      <w:r w:rsidR="00710C33" w:rsidRPr="00710C33">
        <w:rPr>
          <w:rFonts w:ascii="Times New Roman" w:hAnsi="Times New Roman"/>
          <w:b/>
          <w:sz w:val="28"/>
          <w:szCs w:val="28"/>
        </w:rPr>
        <w:tab/>
      </w:r>
      <w:r w:rsidR="00710C33" w:rsidRPr="00710C33">
        <w:rPr>
          <w:rFonts w:ascii="Times New Roman" w:hAnsi="Times New Roman"/>
          <w:b/>
          <w:sz w:val="28"/>
          <w:szCs w:val="28"/>
        </w:rPr>
        <w:tab/>
        <w:t>Grade:__________________</w:t>
      </w:r>
    </w:p>
    <w:p w14:paraId="6EC1A50A" w14:textId="77777777" w:rsidR="004C1E62" w:rsidRPr="00710C33" w:rsidRDefault="004C1E62" w:rsidP="004C1E62">
      <w:pPr>
        <w:rPr>
          <w:rFonts w:ascii="Times New Roman" w:hAnsi="Times New Roman"/>
          <w:b/>
        </w:rPr>
      </w:pPr>
      <w:r w:rsidRPr="00710C33">
        <w:rPr>
          <w:rFonts w:ascii="Times New Roman" w:hAnsi="Times New Roman"/>
          <w:b/>
        </w:rPr>
        <w:t>New Techniques:</w:t>
      </w:r>
    </w:p>
    <w:p w14:paraId="15E55411" w14:textId="77777777" w:rsidR="004C1E62" w:rsidRDefault="004C1E62" w:rsidP="004C1E62">
      <w:pPr>
        <w:rPr>
          <w:rFonts w:ascii="Times New Roman" w:hAnsi="Times New Roman"/>
        </w:rPr>
      </w:pPr>
      <w:r>
        <w:rPr>
          <w:rFonts w:ascii="Times New Roman" w:hAnsi="Times New Roman"/>
        </w:rPr>
        <w:t>*Valentines Day Massacre_____________</w:t>
      </w:r>
    </w:p>
    <w:p w14:paraId="07FFBBD0" w14:textId="77777777" w:rsidR="004C1E62" w:rsidRPr="00710C33" w:rsidRDefault="004C1E62" w:rsidP="004C1E62">
      <w:pPr>
        <w:rPr>
          <w:rFonts w:ascii="Times New Roman" w:hAnsi="Times New Roman"/>
          <w:b/>
        </w:rPr>
      </w:pPr>
      <w:r w:rsidRPr="00710C33">
        <w:rPr>
          <w:rFonts w:ascii="Times New Roman" w:hAnsi="Times New Roman"/>
          <w:b/>
        </w:rPr>
        <w:t>Innocence Project:</w:t>
      </w:r>
    </w:p>
    <w:p w14:paraId="78D4C9EA" w14:textId="77777777" w:rsidR="004C1E62" w:rsidRDefault="004C1E62" w:rsidP="004C1E62">
      <w:pPr>
        <w:rPr>
          <w:rFonts w:ascii="Times New Roman" w:hAnsi="Times New Roman"/>
        </w:rPr>
      </w:pPr>
      <w:r>
        <w:rPr>
          <w:rFonts w:ascii="Times New Roman" w:hAnsi="Times New Roman"/>
        </w:rPr>
        <w:t>*Ronald Cotton-1987 _________________ *Kevin Green-1979________________</w:t>
      </w:r>
    </w:p>
    <w:p w14:paraId="1E3D6302" w14:textId="340BFBD9" w:rsidR="00710C33" w:rsidRPr="00710C33" w:rsidRDefault="00710C33" w:rsidP="00BF2871">
      <w:pPr>
        <w:rPr>
          <w:rFonts w:ascii="Times New Roman" w:hAnsi="Times New Roman"/>
          <w:b/>
        </w:rPr>
      </w:pPr>
      <w:r w:rsidRPr="00710C33">
        <w:rPr>
          <w:rFonts w:ascii="Times New Roman" w:hAnsi="Times New Roman"/>
          <w:b/>
        </w:rPr>
        <w:t>Child Laws:</w:t>
      </w:r>
    </w:p>
    <w:p w14:paraId="135CE7B8" w14:textId="77777777" w:rsidR="001360D5" w:rsidRDefault="00BF2871" w:rsidP="00BF2871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1360D5">
        <w:rPr>
          <w:rFonts w:ascii="Times New Roman" w:hAnsi="Times New Roman"/>
        </w:rPr>
        <w:t>Jacob Wetterling (Jacob Wetterling Act) 1989/1994/2016_____________</w:t>
      </w:r>
    </w:p>
    <w:p w14:paraId="4CD552E0" w14:textId="224ED4BA" w:rsidR="00BF2871" w:rsidRDefault="00BF2871" w:rsidP="00BF2871">
      <w:pPr>
        <w:rPr>
          <w:rFonts w:ascii="Times New Roman" w:hAnsi="Times New Roman"/>
        </w:rPr>
      </w:pPr>
      <w:r>
        <w:rPr>
          <w:rFonts w:ascii="Times New Roman" w:hAnsi="Times New Roman"/>
        </w:rPr>
        <w:t>*Megan Kanka</w:t>
      </w:r>
      <w:r w:rsidR="001360D5">
        <w:rPr>
          <w:rFonts w:ascii="Times New Roman" w:hAnsi="Times New Roman"/>
        </w:rPr>
        <w:t xml:space="preserve"> (Megan’s Law)</w:t>
      </w:r>
      <w:r>
        <w:rPr>
          <w:rFonts w:ascii="Times New Roman" w:hAnsi="Times New Roman"/>
        </w:rPr>
        <w:t>-1996</w:t>
      </w:r>
      <w:r w:rsidR="00710C33">
        <w:rPr>
          <w:rFonts w:ascii="Times New Roman" w:hAnsi="Times New Roman"/>
        </w:rPr>
        <w:t>______________</w:t>
      </w:r>
    </w:p>
    <w:p w14:paraId="6746A0C5" w14:textId="772B9301" w:rsidR="008276A5" w:rsidRDefault="008276A5" w:rsidP="00BF2871">
      <w:pPr>
        <w:rPr>
          <w:rFonts w:ascii="Times New Roman" w:hAnsi="Times New Roman"/>
        </w:rPr>
      </w:pPr>
      <w:r>
        <w:rPr>
          <w:rFonts w:ascii="Times New Roman" w:hAnsi="Times New Roman"/>
        </w:rPr>
        <w:t>*Amber Hagerman (Amber Hagerman Child Protection Act &amp; Amber Alert)-1996________</w:t>
      </w:r>
    </w:p>
    <w:p w14:paraId="39E46438" w14:textId="163AFFF3" w:rsidR="008276A5" w:rsidRDefault="00BF2871" w:rsidP="00BF2871">
      <w:pPr>
        <w:rPr>
          <w:rFonts w:ascii="Times New Roman" w:hAnsi="Times New Roman"/>
        </w:rPr>
      </w:pPr>
      <w:r>
        <w:rPr>
          <w:rFonts w:ascii="Times New Roman" w:hAnsi="Times New Roman"/>
        </w:rPr>
        <w:t>*Jessica Lunsford-</w:t>
      </w:r>
      <w:r w:rsidR="008276A5">
        <w:rPr>
          <w:rFonts w:ascii="Times New Roman" w:hAnsi="Times New Roman"/>
        </w:rPr>
        <w:t>(Jessica’s Law or Jessica Lunsford Act)-</w:t>
      </w:r>
      <w:r>
        <w:rPr>
          <w:rFonts w:ascii="Times New Roman" w:hAnsi="Times New Roman"/>
        </w:rPr>
        <w:t>2005</w:t>
      </w:r>
      <w:r w:rsidR="00710C33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ab/>
      </w:r>
    </w:p>
    <w:p w14:paraId="4AC98F8B" w14:textId="4285F710" w:rsidR="00710C33" w:rsidRDefault="00BF2871" w:rsidP="00BF2871">
      <w:pPr>
        <w:rPr>
          <w:rFonts w:ascii="Times New Roman" w:hAnsi="Times New Roman"/>
        </w:rPr>
      </w:pPr>
      <w:r>
        <w:rPr>
          <w:rFonts w:ascii="Times New Roman" w:hAnsi="Times New Roman"/>
        </w:rPr>
        <w:t>*Adam Walsh-</w:t>
      </w:r>
      <w:r w:rsidR="00383764">
        <w:rPr>
          <w:rFonts w:ascii="Times New Roman" w:hAnsi="Times New Roman"/>
        </w:rPr>
        <w:t xml:space="preserve">(Code Adam, Adam Walsh Child Protection and Safety Act: </w:t>
      </w:r>
      <w:r>
        <w:rPr>
          <w:rFonts w:ascii="Times New Roman" w:hAnsi="Times New Roman"/>
        </w:rPr>
        <w:t>1981</w:t>
      </w:r>
      <w:r w:rsidR="00383764">
        <w:rPr>
          <w:rFonts w:ascii="Times New Roman" w:hAnsi="Times New Roman"/>
        </w:rPr>
        <w:t>/2006 _____</w:t>
      </w:r>
    </w:p>
    <w:p w14:paraId="0B5CF4D1" w14:textId="77777777" w:rsidR="004C1E62" w:rsidRDefault="004C1E62" w:rsidP="00BF2871">
      <w:pPr>
        <w:ind w:right="-180"/>
        <w:rPr>
          <w:rFonts w:ascii="Times New Roman" w:hAnsi="Times New Roman"/>
          <w:b/>
          <w:sz w:val="28"/>
          <w:szCs w:val="28"/>
        </w:rPr>
      </w:pPr>
    </w:p>
    <w:p w14:paraId="2C97B993" w14:textId="0C8EDF21" w:rsidR="00710C33" w:rsidRPr="00E45883" w:rsidRDefault="00E45883" w:rsidP="00BF2871">
      <w:pPr>
        <w:ind w:right="-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="008A37B5" w:rsidRPr="00E45883">
        <w:rPr>
          <w:rFonts w:ascii="Times New Roman" w:hAnsi="Times New Roman"/>
          <w:b/>
          <w:sz w:val="28"/>
          <w:szCs w:val="28"/>
        </w:rPr>
        <w:t xml:space="preserve">. </w:t>
      </w:r>
      <w:r w:rsidR="00710C33" w:rsidRPr="00E45883">
        <w:rPr>
          <w:rFonts w:ascii="Times New Roman" w:hAnsi="Times New Roman"/>
          <w:b/>
          <w:sz w:val="28"/>
          <w:szCs w:val="28"/>
        </w:rPr>
        <w:t>Schoology Assignments</w:t>
      </w:r>
      <w:r w:rsidR="00BF2871" w:rsidRPr="00E45883">
        <w:rPr>
          <w:rFonts w:ascii="Times New Roman" w:hAnsi="Times New Roman"/>
          <w:b/>
          <w:sz w:val="28"/>
          <w:szCs w:val="28"/>
        </w:rPr>
        <w:t>:</w:t>
      </w:r>
      <w:r w:rsidR="00766485">
        <w:rPr>
          <w:rFonts w:ascii="Times New Roman" w:hAnsi="Times New Roman"/>
          <w:b/>
          <w:sz w:val="28"/>
          <w:szCs w:val="28"/>
        </w:rPr>
        <w:t xml:space="preserve"> (35</w:t>
      </w:r>
      <w:r w:rsidRPr="00E45883">
        <w:rPr>
          <w:rFonts w:ascii="Times New Roman" w:hAnsi="Times New Roman"/>
          <w:b/>
          <w:sz w:val="28"/>
          <w:szCs w:val="28"/>
        </w:rPr>
        <w:t>%)</w:t>
      </w:r>
      <w:r w:rsidRPr="00E4588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Grade:__________________</w:t>
      </w:r>
    </w:p>
    <w:p w14:paraId="148137A7" w14:textId="1C746FA0" w:rsidR="00E45883" w:rsidRDefault="00E45883" w:rsidP="00BF2871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710C33">
        <w:rPr>
          <w:rFonts w:ascii="Times New Roman" w:hAnsi="Times New Roman"/>
        </w:rPr>
        <w:t xml:space="preserve">Forensic Timeline&amp; </w:t>
      </w:r>
      <w:r>
        <w:rPr>
          <w:rFonts w:ascii="Times New Roman" w:hAnsi="Times New Roman"/>
        </w:rPr>
        <w:t>Bertillon</w:t>
      </w:r>
      <w:r w:rsidR="00710C33">
        <w:rPr>
          <w:rFonts w:ascii="Times New Roman" w:hAnsi="Times New Roman"/>
        </w:rPr>
        <w:t xml:space="preserve"> Measurements_____________</w:t>
      </w:r>
      <w:r w:rsidR="00BF2871">
        <w:rPr>
          <w:rFonts w:ascii="Times New Roman" w:hAnsi="Times New Roman"/>
        </w:rPr>
        <w:t xml:space="preserve"> </w:t>
      </w:r>
    </w:p>
    <w:p w14:paraId="49D2B5C9" w14:textId="77777777" w:rsidR="00EA092F" w:rsidRDefault="00EA092F" w:rsidP="00BF2871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2. CSI Effect_________________</w:t>
      </w:r>
    </w:p>
    <w:p w14:paraId="69AB559D" w14:textId="77777777" w:rsidR="00EA092F" w:rsidRDefault="00EA092F" w:rsidP="00BF2871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3. Casey Anthony Assignment________________</w:t>
      </w:r>
    </w:p>
    <w:p w14:paraId="5C169387" w14:textId="3AE61E9B" w:rsidR="00E45883" w:rsidRDefault="0008785F" w:rsidP="00BF2871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4. 4</w:t>
      </w:r>
      <w:r w:rsidRPr="0008785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/5</w:t>
      </w:r>
      <w:r w:rsidRPr="0008785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Amendment and </w:t>
      </w:r>
      <w:r w:rsidR="00BF2871">
        <w:rPr>
          <w:rFonts w:ascii="Times New Roman" w:hAnsi="Times New Roman"/>
        </w:rPr>
        <w:t xml:space="preserve">Landmark </w:t>
      </w:r>
      <w:r>
        <w:rPr>
          <w:rFonts w:ascii="Times New Roman" w:hAnsi="Times New Roman"/>
        </w:rPr>
        <w:t>Cases in Acceptance of Evidence___________</w:t>
      </w:r>
    </w:p>
    <w:p w14:paraId="10D0652C" w14:textId="35EC1E21" w:rsidR="00766485" w:rsidRDefault="00766485" w:rsidP="00BF2871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5. Honest Lies_________________</w:t>
      </w:r>
    </w:p>
    <w:p w14:paraId="25C5F246" w14:textId="07907AEB" w:rsidR="00766485" w:rsidRDefault="00766485" w:rsidP="00BF2871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6. Brenton Butler Didn’t Do It Essay_______________</w:t>
      </w:r>
    </w:p>
    <w:p w14:paraId="04828E70" w14:textId="1F9F1A8F" w:rsidR="00086759" w:rsidRDefault="003B636E" w:rsidP="00BF2871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7. The Confessions Activity____________________</w:t>
      </w:r>
    </w:p>
    <w:p w14:paraId="2C45D8D9" w14:textId="3847259B" w:rsidR="003B636E" w:rsidRDefault="00086759" w:rsidP="008A37B5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66485">
        <w:rPr>
          <w:rFonts w:ascii="Times New Roman" w:hAnsi="Times New Roman"/>
        </w:rPr>
        <w:t>. Megan’s Law_________________</w:t>
      </w:r>
    </w:p>
    <w:p w14:paraId="1C7A7D22" w14:textId="221F4251" w:rsidR="00086759" w:rsidRDefault="00086759" w:rsidP="008A37B5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9. Investigator Profile_____________</w:t>
      </w:r>
    </w:p>
    <w:p w14:paraId="0828B685" w14:textId="77777777" w:rsidR="004C1E62" w:rsidRDefault="004C1E62" w:rsidP="008A37B5">
      <w:pPr>
        <w:ind w:right="-180"/>
        <w:rPr>
          <w:rFonts w:ascii="Times New Roman" w:hAnsi="Times New Roman"/>
          <w:b/>
          <w:sz w:val="28"/>
          <w:szCs w:val="28"/>
        </w:rPr>
      </w:pPr>
    </w:p>
    <w:p w14:paraId="30ADE420" w14:textId="0230F510" w:rsidR="003B636E" w:rsidRDefault="003B636E" w:rsidP="008A37B5">
      <w:pPr>
        <w:ind w:right="-180"/>
        <w:rPr>
          <w:rFonts w:ascii="Times New Roman" w:hAnsi="Times New Roman"/>
        </w:rPr>
      </w:pPr>
      <w:r w:rsidRPr="00086759">
        <w:rPr>
          <w:rFonts w:ascii="Times New Roman" w:hAnsi="Times New Roman"/>
          <w:b/>
          <w:sz w:val="28"/>
          <w:szCs w:val="28"/>
        </w:rPr>
        <w:t>I</w:t>
      </w:r>
      <w:r w:rsidRPr="006F2269">
        <w:rPr>
          <w:rFonts w:ascii="Times New Roman" w:hAnsi="Times New Roman"/>
          <w:b/>
          <w:sz w:val="28"/>
          <w:szCs w:val="28"/>
        </w:rPr>
        <w:t>V. Unit Test: (20%)</w:t>
      </w:r>
      <w:r w:rsidR="006F2269">
        <w:rPr>
          <w:rFonts w:ascii="Times New Roman" w:hAnsi="Times New Roman"/>
          <w:b/>
          <w:sz w:val="28"/>
          <w:szCs w:val="28"/>
        </w:rPr>
        <w:tab/>
      </w:r>
      <w:r w:rsidR="006F2269">
        <w:rPr>
          <w:rFonts w:ascii="Times New Roman" w:hAnsi="Times New Roman"/>
          <w:b/>
          <w:sz w:val="28"/>
          <w:szCs w:val="28"/>
        </w:rPr>
        <w:tab/>
      </w:r>
      <w:r w:rsidR="006F2269">
        <w:rPr>
          <w:rFonts w:ascii="Times New Roman" w:hAnsi="Times New Roman"/>
          <w:b/>
          <w:sz w:val="28"/>
          <w:szCs w:val="28"/>
        </w:rPr>
        <w:tab/>
      </w:r>
      <w:r w:rsidR="006F2269">
        <w:rPr>
          <w:rFonts w:ascii="Times New Roman" w:hAnsi="Times New Roman"/>
          <w:b/>
          <w:sz w:val="28"/>
          <w:szCs w:val="28"/>
        </w:rPr>
        <w:tab/>
        <w:t>Grade:____________________</w:t>
      </w:r>
    </w:p>
    <w:p w14:paraId="0B912A73" w14:textId="612BE8F8" w:rsidR="00BF2871" w:rsidRDefault="00BF2871" w:rsidP="00EE0BCD">
      <w:pPr>
        <w:ind w:right="-180"/>
        <w:rPr>
          <w:rFonts w:ascii="Times New Roman" w:hAnsi="Times New Roman"/>
        </w:rPr>
      </w:pPr>
    </w:p>
    <w:p w14:paraId="0A211741" w14:textId="77777777" w:rsidR="00EE0BCD" w:rsidRPr="00B70B11" w:rsidRDefault="00EE0BCD" w:rsidP="00EE0BCD">
      <w:pPr>
        <w:ind w:right="-180"/>
        <w:rPr>
          <w:rFonts w:ascii="Times New Roman" w:hAnsi="Times New Roman"/>
        </w:rPr>
      </w:pPr>
      <w:bookmarkStart w:id="0" w:name="_GoBack"/>
      <w:bookmarkEnd w:id="0"/>
    </w:p>
    <w:sectPr w:rsidR="00EE0BCD" w:rsidRPr="00B70B11" w:rsidSect="008276A5">
      <w:pgSz w:w="12240" w:h="15840"/>
      <w:pgMar w:top="360" w:right="135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11"/>
    <w:rsid w:val="00086759"/>
    <w:rsid w:val="0008785F"/>
    <w:rsid w:val="001360D5"/>
    <w:rsid w:val="00250F97"/>
    <w:rsid w:val="00383764"/>
    <w:rsid w:val="003B636E"/>
    <w:rsid w:val="00496304"/>
    <w:rsid w:val="004C1E62"/>
    <w:rsid w:val="006F2269"/>
    <w:rsid w:val="00710C33"/>
    <w:rsid w:val="00766485"/>
    <w:rsid w:val="00806F75"/>
    <w:rsid w:val="008276A5"/>
    <w:rsid w:val="008A37B5"/>
    <w:rsid w:val="008C5AD7"/>
    <w:rsid w:val="008F258D"/>
    <w:rsid w:val="009122AB"/>
    <w:rsid w:val="00A10D9A"/>
    <w:rsid w:val="00AA6AFC"/>
    <w:rsid w:val="00B70B11"/>
    <w:rsid w:val="00BF2871"/>
    <w:rsid w:val="00E45883"/>
    <w:rsid w:val="00EA092F"/>
    <w:rsid w:val="00EE0BCD"/>
    <w:rsid w:val="00F66E3D"/>
    <w:rsid w:val="00F70A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29974C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90D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0B11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rsid w:val="001D09CD"/>
    <w:rPr>
      <w:color w:val="0000FF"/>
      <w:u w:val="single"/>
    </w:rPr>
  </w:style>
  <w:style w:type="character" w:styleId="FollowedHyperlink">
    <w:name w:val="FollowedHyperlink"/>
    <w:basedOn w:val="DefaultParagraphFont"/>
    <w:rsid w:val="008A3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90D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0B11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rsid w:val="001D09CD"/>
    <w:rPr>
      <w:color w:val="0000FF"/>
      <w:u w:val="single"/>
    </w:rPr>
  </w:style>
  <w:style w:type="character" w:styleId="FollowedHyperlink">
    <w:name w:val="FollowedHyperlink"/>
    <w:basedOn w:val="DefaultParagraphFont"/>
    <w:rsid w:val="008A3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Jesse C. Carson High School</Company>
  <LinksUpToDate>false</LinksUpToDate>
  <CharactersWithSpaces>2430</CharactersWithSpaces>
  <SharedDoc>false</SharedDoc>
  <HLinks>
    <vt:vector size="42" baseType="variant">
      <vt:variant>
        <vt:i4>5177460</vt:i4>
      </vt:variant>
      <vt:variant>
        <vt:i4>18</vt:i4>
      </vt:variant>
      <vt:variant>
        <vt:i4>0</vt:i4>
      </vt:variant>
      <vt:variant>
        <vt:i4>5</vt:i4>
      </vt:variant>
      <vt:variant>
        <vt:lpwstr>https://cbexpress.acf.hhs.gov/index.cfm?event=website.viewArticles&amp;issueid=4&amp;sectionid=3&amp;articleid=72</vt:lpwstr>
      </vt:variant>
      <vt:variant>
        <vt:lpwstr/>
      </vt:variant>
      <vt:variant>
        <vt:i4>393220</vt:i4>
      </vt:variant>
      <vt:variant>
        <vt:i4>15</vt:i4>
      </vt:variant>
      <vt:variant>
        <vt:i4>0</vt:i4>
      </vt:variant>
      <vt:variant>
        <vt:i4>5</vt:i4>
      </vt:variant>
      <vt:variant>
        <vt:lpwstr>http://www.meganslaw.ca.gov/disclaimer.aspx?lang=ENGLISH</vt:lpwstr>
      </vt:variant>
      <vt:variant>
        <vt:lpwstr/>
      </vt:variant>
      <vt:variant>
        <vt:i4>8192114</vt:i4>
      </vt:variant>
      <vt:variant>
        <vt:i4>12</vt:i4>
      </vt:variant>
      <vt:variant>
        <vt:i4>0</vt:i4>
      </vt:variant>
      <vt:variant>
        <vt:i4>5</vt:i4>
      </vt:variant>
      <vt:variant>
        <vt:lpwstr>http://flashface.ctapt.de/</vt:lpwstr>
      </vt:variant>
      <vt:variant>
        <vt:lpwstr/>
      </vt:variant>
      <vt:variant>
        <vt:i4>4718630</vt:i4>
      </vt:variant>
      <vt:variant>
        <vt:i4>9</vt:i4>
      </vt:variant>
      <vt:variant>
        <vt:i4>0</vt:i4>
      </vt:variant>
      <vt:variant>
        <vt:i4>5</vt:i4>
      </vt:variant>
      <vt:variant>
        <vt:lpwstr>http://articles.orlandosentinel.com/2010-12-21/news/os-casey-anthony-late-motions-20101221-20_1_brian-burner-casey-anthony-sexual-history</vt:lpwstr>
      </vt:variant>
      <vt:variant>
        <vt:lpwstr/>
      </vt:variant>
      <vt:variant>
        <vt:i4>3866736</vt:i4>
      </vt:variant>
      <vt:variant>
        <vt:i4>6</vt:i4>
      </vt:variant>
      <vt:variant>
        <vt:i4>0</vt:i4>
      </vt:variant>
      <vt:variant>
        <vt:i4>5</vt:i4>
      </vt:variant>
      <vt:variant>
        <vt:lpwstr>http://articles.orlandosentinel.com/2011-03-23/news/os-casey-anthony-trial-frye-hearing-20110323_1_defense-team-dogs-jose-baez</vt:lpwstr>
      </vt:variant>
      <vt:variant>
        <vt:lpwstr/>
      </vt:variant>
      <vt:variant>
        <vt:i4>7077998</vt:i4>
      </vt:variant>
      <vt:variant>
        <vt:i4>3</vt:i4>
      </vt:variant>
      <vt:variant>
        <vt:i4>0</vt:i4>
      </vt:variant>
      <vt:variant>
        <vt:i4>5</vt:i4>
      </vt:variant>
      <vt:variant>
        <vt:lpwstr>http://www.orlandosentinel.com/news/nationworld/orl-caylee-anthony-case,0,3157747.htmlpage</vt:lpwstr>
      </vt:variant>
      <vt:variant>
        <vt:lpwstr/>
      </vt:variant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http://en.wikipedia.org/wiki/Death_of_Caylee_Anthony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Les-Lee Efird</dc:creator>
  <cp:keywords/>
  <cp:lastModifiedBy>efirdlp</cp:lastModifiedBy>
  <cp:revision>2</cp:revision>
  <cp:lastPrinted>2014-01-17T14:33:00Z</cp:lastPrinted>
  <dcterms:created xsi:type="dcterms:W3CDTF">2017-01-17T14:43:00Z</dcterms:created>
  <dcterms:modified xsi:type="dcterms:W3CDTF">2017-01-17T14:43:00Z</dcterms:modified>
</cp:coreProperties>
</file>